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2F7A" w14:textId="35002C3E" w:rsidR="00DA600A" w:rsidRDefault="00536A46" w:rsidP="00DA600A">
      <w:pPr>
        <w:rPr>
          <w:b/>
          <w:bCs/>
          <w:sz w:val="28"/>
        </w:rPr>
      </w:pPr>
      <w:r>
        <w:rPr>
          <w:b/>
          <w:bCs/>
          <w:sz w:val="28"/>
        </w:rPr>
        <w:t>Half-</w:t>
      </w:r>
      <w:r w:rsidR="00FF3F1F">
        <w:rPr>
          <w:b/>
          <w:bCs/>
          <w:sz w:val="28"/>
        </w:rPr>
        <w:t>L</w:t>
      </w:r>
      <w:r>
        <w:rPr>
          <w:b/>
          <w:bCs/>
          <w:sz w:val="28"/>
        </w:rPr>
        <w:t>ife Questions</w:t>
      </w:r>
    </w:p>
    <w:p w14:paraId="14CA78EB" w14:textId="77777777" w:rsidR="00DA600A" w:rsidRDefault="00DA600A" w:rsidP="00DA600A">
      <w:pPr>
        <w:ind w:left="360" w:hanging="360"/>
        <w:rPr>
          <w:sz w:val="12"/>
          <w:szCs w:val="12"/>
        </w:rPr>
      </w:pPr>
    </w:p>
    <w:p w14:paraId="368D9727" w14:textId="77777777" w:rsidR="00DA600A" w:rsidRPr="00115FB5" w:rsidRDefault="00DA600A" w:rsidP="00DA600A">
      <w:pPr>
        <w:widowControl w:val="0"/>
        <w:numPr>
          <w:ilvl w:val="0"/>
          <w:numId w:val="1"/>
        </w:numPr>
        <w:adjustRightInd w:val="0"/>
        <w:textAlignment w:val="baseline"/>
      </w:pPr>
      <w:r>
        <w:rPr>
          <w:color w:val="000000"/>
          <w:lang w:eastAsia="en-AU"/>
        </w:rPr>
        <w:t xml:space="preserve">The activity of a radioisotope changes from 6000 </w:t>
      </w:r>
      <w:proofErr w:type="spellStart"/>
      <w:r>
        <w:rPr>
          <w:color w:val="000000"/>
          <w:lang w:eastAsia="en-AU"/>
        </w:rPr>
        <w:t>Bq</w:t>
      </w:r>
      <w:proofErr w:type="spellEnd"/>
      <w:r>
        <w:rPr>
          <w:color w:val="000000"/>
          <w:lang w:eastAsia="en-AU"/>
        </w:rPr>
        <w:t xml:space="preserve"> to 375 </w:t>
      </w:r>
      <w:proofErr w:type="spellStart"/>
      <w:r>
        <w:rPr>
          <w:color w:val="000000"/>
          <w:lang w:eastAsia="en-AU"/>
        </w:rPr>
        <w:t>Bq</w:t>
      </w:r>
      <w:proofErr w:type="spellEnd"/>
      <w:r>
        <w:rPr>
          <w:color w:val="000000"/>
          <w:lang w:eastAsia="en-AU"/>
        </w:rPr>
        <w:t xml:space="preserve"> over a period of 60 minutes. What is the half-life of this element?</w:t>
      </w:r>
    </w:p>
    <w:p w14:paraId="70EC8D74" w14:textId="77777777" w:rsidR="00115FB5" w:rsidRDefault="00115FB5" w:rsidP="00115FB5">
      <w:pPr>
        <w:widowControl w:val="0"/>
        <w:adjustRightInd w:val="0"/>
        <w:textAlignment w:val="baseline"/>
        <w:rPr>
          <w:color w:val="000000"/>
          <w:lang w:eastAsia="en-AU"/>
        </w:rPr>
      </w:pPr>
    </w:p>
    <w:p w14:paraId="7E91C24C" w14:textId="7D7BC2AD" w:rsidR="00DA600A" w:rsidRDefault="00DA600A" w:rsidP="00DA600A">
      <w:pPr>
        <w:widowControl w:val="0"/>
        <w:numPr>
          <w:ilvl w:val="0"/>
          <w:numId w:val="1"/>
        </w:numPr>
        <w:adjustRightInd w:val="0"/>
        <w:textAlignment w:val="baseline"/>
      </w:pPr>
      <w:r>
        <w:rPr>
          <w:color w:val="000000"/>
          <w:lang w:eastAsia="en-AU"/>
        </w:rPr>
        <w:t xml:space="preserve">A sample of iodine-131 was measured to have an activity of 832 </w:t>
      </w:r>
      <w:proofErr w:type="spellStart"/>
      <w:r>
        <w:rPr>
          <w:color w:val="000000"/>
          <w:lang w:eastAsia="en-AU"/>
        </w:rPr>
        <w:t>Bq</w:t>
      </w:r>
      <w:proofErr w:type="spellEnd"/>
      <w:r>
        <w:rPr>
          <w:color w:val="000000"/>
          <w:lang w:eastAsia="en-AU"/>
        </w:rPr>
        <w:t xml:space="preserve">. The half-life of iodine-131 is 8 hours. How much time will it take for the activity to fall to 52 </w:t>
      </w:r>
      <w:proofErr w:type="spellStart"/>
      <w:r>
        <w:rPr>
          <w:color w:val="000000"/>
          <w:lang w:eastAsia="en-AU"/>
        </w:rPr>
        <w:t>Bq</w:t>
      </w:r>
      <w:proofErr w:type="spellEnd"/>
      <w:r>
        <w:rPr>
          <w:color w:val="000000"/>
          <w:lang w:eastAsia="en-AU"/>
        </w:rPr>
        <w:t>?</w:t>
      </w:r>
    </w:p>
    <w:p w14:paraId="14937572" w14:textId="77777777" w:rsidR="00222274" w:rsidRDefault="00222274" w:rsidP="00DA600A"/>
    <w:p w14:paraId="4B93130D" w14:textId="30A78F94" w:rsidR="00DA600A" w:rsidRDefault="00DA600A" w:rsidP="00DA600A">
      <w:pPr>
        <w:widowControl w:val="0"/>
        <w:numPr>
          <w:ilvl w:val="0"/>
          <w:numId w:val="1"/>
        </w:numPr>
        <w:adjustRightInd w:val="0"/>
        <w:textAlignment w:val="baseline"/>
      </w:pPr>
      <w:r>
        <w:rPr>
          <w:color w:val="000000"/>
          <w:lang w:eastAsia="en-AU"/>
        </w:rPr>
        <w:t xml:space="preserve">Sodium-24 has a half-life of 15 hours. If a sample of this radioisotope has an activity of 10 million decays per second now, determine its activity in 5 </w:t>
      </w:r>
      <w:r w:rsidR="00F235CB">
        <w:rPr>
          <w:color w:val="000000"/>
          <w:lang w:eastAsia="en-AU"/>
        </w:rPr>
        <w:t>days’ time</w:t>
      </w:r>
      <w:r>
        <w:rPr>
          <w:color w:val="000000"/>
          <w:lang w:eastAsia="en-AU"/>
        </w:rPr>
        <w:t xml:space="preserve">. (This is best done </w:t>
      </w:r>
      <w:r w:rsidR="00222274">
        <w:rPr>
          <w:color w:val="000000"/>
          <w:lang w:eastAsia="en-AU"/>
        </w:rPr>
        <w:t>mathematically</w:t>
      </w:r>
      <w:r>
        <w:rPr>
          <w:color w:val="000000"/>
          <w:lang w:eastAsia="en-AU"/>
        </w:rPr>
        <w:t xml:space="preserve"> rather than </w:t>
      </w:r>
      <w:r w:rsidR="00222274">
        <w:rPr>
          <w:color w:val="000000"/>
          <w:lang w:eastAsia="en-AU"/>
        </w:rPr>
        <w:t xml:space="preserve">using </w:t>
      </w:r>
      <w:r>
        <w:rPr>
          <w:color w:val="000000"/>
          <w:lang w:eastAsia="en-AU"/>
        </w:rPr>
        <w:t>a table.)</w:t>
      </w:r>
    </w:p>
    <w:p w14:paraId="5725B77C" w14:textId="77777777" w:rsidR="00222274" w:rsidRDefault="00222274" w:rsidP="00DA600A"/>
    <w:p w14:paraId="44869E51" w14:textId="747DB3B3" w:rsidR="00DA600A" w:rsidRDefault="00DA600A" w:rsidP="00DA600A">
      <w:pPr>
        <w:widowControl w:val="0"/>
        <w:numPr>
          <w:ilvl w:val="0"/>
          <w:numId w:val="1"/>
        </w:numPr>
        <w:adjustRightInd w:val="0"/>
        <w:textAlignment w:val="baseline"/>
      </w:pPr>
      <w:r>
        <w:t xml:space="preserve">One product of nuclear power plants is the isotope caesium-137, which has a half-life of 30 years. How many years will it take for the activity of a sample of 137-caesium to reduce to </w:t>
      </w:r>
      <w:r w:rsidR="00222274">
        <w:t>one eighth</w:t>
      </w:r>
      <w:r>
        <w:t xml:space="preserve"> of its original value?</w:t>
      </w:r>
    </w:p>
    <w:p w14:paraId="32BDFA1F" w14:textId="4A868999" w:rsidR="00115FB5" w:rsidRDefault="00115FB5" w:rsidP="00115FB5">
      <w:pPr>
        <w:widowControl w:val="0"/>
        <w:adjustRightInd w:val="0"/>
        <w:textAlignment w:val="baseline"/>
      </w:pPr>
    </w:p>
    <w:p w14:paraId="26F8B004" w14:textId="5D7B3A60" w:rsidR="00DA600A" w:rsidRDefault="00DA600A" w:rsidP="00DA600A">
      <w:pPr>
        <w:widowControl w:val="0"/>
        <w:numPr>
          <w:ilvl w:val="0"/>
          <w:numId w:val="1"/>
        </w:numPr>
        <w:adjustRightInd w:val="0"/>
        <w:textAlignment w:val="baseline"/>
      </w:pPr>
      <w:r>
        <w:t>C-14 is formed in the upper atmosphere by the interaction of nitrogen and cosmic rays.</w:t>
      </w:r>
      <w:r w:rsidR="00F235CB">
        <w:t xml:space="preserve"> </w:t>
      </w:r>
      <w:r>
        <w:t>Living creatures breathe in C-14, dead ones don’t.</w:t>
      </w:r>
      <w:r w:rsidR="00F235CB">
        <w:t xml:space="preserve"> </w:t>
      </w:r>
      <w:r>
        <w:t>The half-life of C-14 is 5730 years.</w:t>
      </w:r>
      <w:r w:rsidR="00F235CB">
        <w:t xml:space="preserve"> </w:t>
      </w:r>
      <w:r>
        <w:t xml:space="preserve">One gram from a modern wooden spoon is tested and found to give, on average, 0.26 </w:t>
      </w:r>
      <w:proofErr w:type="spellStart"/>
      <w:r>
        <w:t>Bq</w:t>
      </w:r>
      <w:proofErr w:type="spellEnd"/>
      <w:r>
        <w:t>.</w:t>
      </w:r>
      <w:r w:rsidR="00F235CB">
        <w:t xml:space="preserve"> </w:t>
      </w:r>
      <w:r>
        <w:t xml:space="preserve">One gram of carbon is obtained from the tomb of </w:t>
      </w:r>
      <w:proofErr w:type="spellStart"/>
      <w:r>
        <w:t>Hemaka</w:t>
      </w:r>
      <w:proofErr w:type="spellEnd"/>
      <w:r>
        <w:t xml:space="preserve"> in </w:t>
      </w:r>
      <w:smartTag w:uri="urn:schemas-microsoft-com:office:smarttags" w:element="country-region">
        <w:smartTag w:uri="urn:schemas-microsoft-com:office:smarttags" w:element="place">
          <w:r>
            <w:t>Egypt</w:t>
          </w:r>
        </w:smartTag>
      </w:smartTag>
      <w:r>
        <w:t>.</w:t>
      </w:r>
      <w:r w:rsidR="00F235CB">
        <w:t xml:space="preserve"> </w:t>
      </w:r>
      <w:r>
        <w:t>Over a one-hour period 480 counts are registered.</w:t>
      </w:r>
    </w:p>
    <w:p w14:paraId="707F16C1" w14:textId="46FE3CC4" w:rsidR="00DA600A" w:rsidRDefault="00DA600A" w:rsidP="00DA600A">
      <w:pPr>
        <w:widowControl w:val="0"/>
        <w:numPr>
          <w:ilvl w:val="0"/>
          <w:numId w:val="2"/>
        </w:numPr>
        <w:adjustRightInd w:val="0"/>
        <w:textAlignment w:val="baseline"/>
      </w:pPr>
      <w:r>
        <w:t xml:space="preserve">How many </w:t>
      </w:r>
      <w:r w:rsidR="00F235CB">
        <w:t>b</w:t>
      </w:r>
      <w:r>
        <w:t>ecquerels does this correspond to?</w:t>
      </w:r>
    </w:p>
    <w:p w14:paraId="65ABF8E9" w14:textId="77777777" w:rsidR="00916E89" w:rsidRPr="00F235CB" w:rsidRDefault="00916E89" w:rsidP="00F235CB">
      <w:pPr>
        <w:rPr>
          <w:bCs/>
        </w:rPr>
      </w:pPr>
    </w:p>
    <w:p w14:paraId="42A71FA7" w14:textId="77777777" w:rsidR="00DA600A" w:rsidRDefault="00DA600A" w:rsidP="00DA600A">
      <w:pPr>
        <w:widowControl w:val="0"/>
        <w:numPr>
          <w:ilvl w:val="0"/>
          <w:numId w:val="2"/>
        </w:numPr>
        <w:adjustRightInd w:val="0"/>
        <w:spacing w:line="360" w:lineRule="auto"/>
        <w:textAlignment w:val="baseline"/>
      </w:pPr>
      <w:r>
        <w:t xml:space="preserve">What date does this suggest for </w:t>
      </w:r>
      <w:proofErr w:type="spellStart"/>
      <w:r>
        <w:t>Hemaka’s</w:t>
      </w:r>
      <w:proofErr w:type="spellEnd"/>
      <w:r>
        <w:t xml:space="preserve"> tomb?</w:t>
      </w:r>
    </w:p>
    <w:p w14:paraId="54590FD0" w14:textId="77777777" w:rsidR="00536A46" w:rsidRPr="00222274" w:rsidRDefault="00536A46" w:rsidP="00916E89">
      <w:pPr>
        <w:rPr>
          <w:bCs/>
        </w:rPr>
      </w:pPr>
    </w:p>
    <w:p w14:paraId="77C075ED" w14:textId="7F5D93FA" w:rsidR="00DA600A" w:rsidRDefault="00DA600A" w:rsidP="00DA600A">
      <w:pPr>
        <w:widowControl w:val="0"/>
        <w:numPr>
          <w:ilvl w:val="0"/>
          <w:numId w:val="1"/>
        </w:numPr>
        <w:adjustRightInd w:val="0"/>
        <w:textAlignment w:val="baseline"/>
      </w:pPr>
      <w:r>
        <w:t xml:space="preserve">After an animal dies it no longer takes in </w:t>
      </w:r>
      <w:r w:rsidR="00F235CB">
        <w:t>c</w:t>
      </w:r>
      <w:r>
        <w:t xml:space="preserve">arbon-14, so the ratio of </w:t>
      </w:r>
      <w:r w:rsidR="00F235CB">
        <w:t xml:space="preserve">radioactive </w:t>
      </w:r>
      <w:r>
        <w:t xml:space="preserve">C-14 to </w:t>
      </w:r>
      <w:r w:rsidR="00F235CB">
        <w:t>stable</w:t>
      </w:r>
      <w:r>
        <w:t xml:space="preserve"> C-12 gradually decreases. C-14 undergoes </w:t>
      </w:r>
      <w:r>
        <w:rPr>
          <w:rFonts w:ascii="Symbol" w:hAnsi="Symbol"/>
        </w:rPr>
        <w:t></w:t>
      </w:r>
      <w:r>
        <w:t>-decay and has a half-life of about 5730 years. The decay rate of C-14 in a living animal is around 15 decays</w:t>
      </w:r>
      <w:r w:rsidR="00F235CB">
        <w:t xml:space="preserve"> per </w:t>
      </w:r>
      <w:r>
        <w:t xml:space="preserve">minute per gram of carbon. An archaeologist finds an animal bone which has 200 g of carbon. The </w:t>
      </w:r>
      <w:r>
        <w:rPr>
          <w:rFonts w:ascii="Symbol" w:hAnsi="Symbol"/>
        </w:rPr>
        <w:t></w:t>
      </w:r>
      <w:r>
        <w:t>-decay rate from the whole bone is 748 decays/minute.</w:t>
      </w:r>
    </w:p>
    <w:p w14:paraId="2D78FD5C" w14:textId="3BCD4C35" w:rsidR="00DA600A" w:rsidRDefault="00DA600A" w:rsidP="00DA600A">
      <w:pPr>
        <w:widowControl w:val="0"/>
        <w:numPr>
          <w:ilvl w:val="0"/>
          <w:numId w:val="3"/>
        </w:numPr>
        <w:adjustRightInd w:val="0"/>
        <w:textAlignment w:val="baseline"/>
      </w:pPr>
      <w:r>
        <w:t xml:space="preserve">What is the equation for the </w:t>
      </w:r>
      <w:r>
        <w:rPr>
          <w:rFonts w:ascii="Symbol" w:hAnsi="Symbol"/>
        </w:rPr>
        <w:t></w:t>
      </w:r>
      <w:r>
        <w:t>-decay of C-14?</w:t>
      </w:r>
    </w:p>
    <w:p w14:paraId="09E98C94" w14:textId="77777777" w:rsidR="00536A46" w:rsidRDefault="00536A46" w:rsidP="00DA600A"/>
    <w:p w14:paraId="5FC2CF4C" w14:textId="4DF163B8" w:rsidR="00DA600A" w:rsidRDefault="00DA600A" w:rsidP="00DA600A">
      <w:pPr>
        <w:widowControl w:val="0"/>
        <w:numPr>
          <w:ilvl w:val="0"/>
          <w:numId w:val="3"/>
        </w:numPr>
        <w:adjustRightInd w:val="0"/>
        <w:spacing w:line="360" w:lineRule="auto"/>
        <w:textAlignment w:val="baseline"/>
      </w:pPr>
      <w:r>
        <w:t>What is the approximate age of the bone?</w:t>
      </w:r>
    </w:p>
    <w:p w14:paraId="7CE73A05" w14:textId="77777777" w:rsidR="00916E89" w:rsidRPr="00916E89" w:rsidRDefault="00916E89" w:rsidP="00916E89"/>
    <w:p w14:paraId="04436FBA" w14:textId="4246E65C" w:rsidR="00DA600A" w:rsidRDefault="00DA600A" w:rsidP="00DA600A">
      <w:pPr>
        <w:widowControl w:val="0"/>
        <w:numPr>
          <w:ilvl w:val="0"/>
          <w:numId w:val="1"/>
        </w:numPr>
        <w:adjustRightInd w:val="0"/>
        <w:textAlignment w:val="baseline"/>
      </w:pPr>
      <w:r>
        <w:t xml:space="preserve">A cave containing </w:t>
      </w:r>
      <w:r w:rsidR="00F235CB">
        <w:t xml:space="preserve">ancient </w:t>
      </w:r>
      <w:r>
        <w:t xml:space="preserve">human bones </w:t>
      </w:r>
      <w:r w:rsidR="00F235CB">
        <w:t>is discovered</w:t>
      </w:r>
      <w:r>
        <w:t>. Living matter with an equal amount of carbon had 8.0 times as much carbon 14 as the bones. Taking the half-life of carbon-14 as 5730 years, find the approximate age of the bones.</w:t>
      </w:r>
    </w:p>
    <w:p w14:paraId="7F38AA00" w14:textId="77777777" w:rsidR="00636F14" w:rsidRDefault="00636F14"/>
    <w:sectPr w:rsidR="00636F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5A2B"/>
    <w:multiLevelType w:val="hybridMultilevel"/>
    <w:tmpl w:val="6FC0A5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DD2F48"/>
    <w:multiLevelType w:val="hybridMultilevel"/>
    <w:tmpl w:val="FCCA75B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E5C4A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587175"/>
    <w:multiLevelType w:val="hybridMultilevel"/>
    <w:tmpl w:val="BBD8E6FE"/>
    <w:lvl w:ilvl="0" w:tplc="266E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FB8"/>
    <w:rsid w:val="00081FB8"/>
    <w:rsid w:val="00115FB5"/>
    <w:rsid w:val="00222274"/>
    <w:rsid w:val="00536A46"/>
    <w:rsid w:val="00636F14"/>
    <w:rsid w:val="00916E89"/>
    <w:rsid w:val="00B839C7"/>
    <w:rsid w:val="00C0168A"/>
    <w:rsid w:val="00DA600A"/>
    <w:rsid w:val="00F235CB"/>
    <w:rsid w:val="00FF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CB30C4A"/>
  <w15:chartTrackingRefBased/>
  <w15:docId w15:val="{722BD4F8-0095-4EAB-8250-D7A2A058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00A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AXTENS Nathan [Harrisdale Senior High School]</cp:lastModifiedBy>
  <cp:revision>3</cp:revision>
  <dcterms:created xsi:type="dcterms:W3CDTF">2022-03-18T02:35:00Z</dcterms:created>
  <dcterms:modified xsi:type="dcterms:W3CDTF">2022-03-18T02:35:00Z</dcterms:modified>
</cp:coreProperties>
</file>